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地级市文化广电旅游体育局受理职称申报点一览表</w:t>
      </w:r>
    </w:p>
    <w:tbl>
      <w:tblPr>
        <w:tblStyle w:val="4"/>
        <w:tblpPr w:leftFromText="180" w:rightFromText="180" w:vertAnchor="text" w:horzAnchor="page" w:tblpX="1334" w:tblpY="310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632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2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广州市文化广电旅游局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广州市海珠区滨江街道警安街1号保利康桥D栋23楼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020-83857482，83842977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深圳市福田区市民中心C区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0755-88102331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珠海市文化广电旅游体育局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珠海市新香洲红山路165号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0756-2636705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汕头市文化广电旅游体育局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汕头市金涛庄东区46栋D座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0754-88616567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佛山市文化广电旅游体育局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佛山市顺德区乐从镇世纪莲体育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中心18号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0757-28780870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韶关市浈江区园前东路4号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0751-8884559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河源市源城区越王大道商务小区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0762-3389076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梅州市文化广电旅游局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梅州市梅江区嘉应中路26号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0753-2260892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惠州市文化广电旅游体育局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惠州市惠城区江北三新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新围路1号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0752-2808856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汕尾市文化广电旅游体育局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汕尾市城区通航路172号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0660-3374376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东莞市文化广电旅游体育局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东莞市南城区石竹路9号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0769-22837031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中山市文化广电旅游局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中山市石歧区悦来南路12号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0760-88319021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江门市文化广电旅游体育局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蓬江区建设三路48号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0750-3377532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阳江市文化广电旅游体育局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阳江市新江北路文化艺术中心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A区五楼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0662-3376138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湛江商务大厦八楼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0759-3161179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茂名市文化广电旅游体育局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茂名市新湖路473号大院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0668-2868928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肇庆市文化广电旅游体育局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肇庆市端州区新园北路8号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0758-2781899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清远市清城区银泉北路18号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图书馆大楼六层603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0763-3368026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潮州市新洋路民主大厦办公楼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0768-2305084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揭阳市文化广电旅游体育局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揭阳市榕城区进贤门大道中段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0663-8636233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云浮市文化广电旅游体育局</w:t>
            </w:r>
          </w:p>
        </w:tc>
        <w:tc>
          <w:tcPr>
            <w:tcW w:w="463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云浮市博物馆大楼三楼</w:t>
            </w:r>
          </w:p>
        </w:tc>
        <w:tc>
          <w:tcPr>
            <w:tcW w:w="21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0766-8989308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B32C1"/>
    <w:rsid w:val="448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2021-12-15T07:24:00Z</dcterms:created>
  <dc:creator>宣传部（俞启明）</dc:creator>
  <cp:lastModifiedBy>宣传部（俞启明）</cp:lastModifiedBy>
  <dcterms:modified xsi:type="dcterms:W3CDTF">2021-12-15T07:25:05Z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