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 w:val="0"/>
        <w:ind w:firstLine="420"/>
        <w:jc w:val="both"/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广东省乡村旅游精品线路推荐工作要求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20" w:lineRule="exact"/>
        <w:ind w:right="0" w:rightChars="0" w:firstLine="67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20" w:lineRule="exact"/>
        <w:ind w:right="0" w:rightChars="0" w:firstLine="67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val="en-US" w:eastAsia="zh-CN"/>
        </w:rPr>
        <w:t>一、推荐要求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20" w:lineRule="exact"/>
        <w:ind w:left="0" w:leftChars="0" w:right="0" w:rightChars="0" w:firstLine="638" w:firstLineChars="19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eastAsia="zh-CN"/>
        </w:rPr>
        <w:t>（一）乡村旅游精品线路是指依托古驿道、历史遗存、革命遗址、传统村落、传统技艺、民俗风情等文化遗产和乡村旅游公路、旅游风景道等，将乡村自然景观、田园风光、特色集市、体验活动、民宿客栈、特色美食等旅游元素进行有机串联并配备旅游厕所、标识标牌等公共服务设施，具有红色革命、粤菜美食、万里碧道、南粤古驿道、滨海（海岛）风情、生态休闲等主题元素的路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20" w:lineRule="exact"/>
        <w:ind w:left="0" w:leftChars="0" w:right="0" w:rightChars="0" w:firstLine="638" w:firstLineChars="19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eastAsia="zh-CN"/>
        </w:rPr>
        <w:t>（二）推荐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val="en-US" w:eastAsia="zh-CN"/>
        </w:rPr>
        <w:t>线路需明确主题，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eastAsia="zh-CN"/>
        </w:rPr>
        <w:t>充分体现线路特色，并且“游得起来、游得精彩”，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val="en-US" w:eastAsia="zh-CN"/>
        </w:rPr>
        <w:t>且具备旅游观光、研学教育、休闲体验等功能，对游客具有较强的吸引力，具有良好的市场需求。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20" w:lineRule="exact"/>
        <w:ind w:right="0" w:rightChars="0" w:firstLine="67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val="en-US" w:eastAsia="zh-CN"/>
        </w:rPr>
        <w:t>（三）每条线路需串联4个以上游览点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pacing w:val="8"/>
          <w:sz w:val="32"/>
          <w:szCs w:val="32"/>
          <w:shd w:val="clear" w:color="auto" w:fill="FFFFFF"/>
          <w:lang w:val="en-US" w:eastAsia="zh-CN"/>
        </w:rPr>
        <w:t>（游览点至省需包括1个全国乡村旅游重点村或2个广东省文化和旅游特色村、历史文化名村或传统村落或2个乡村类的A级景区）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val="en-US" w:eastAsia="zh-CN"/>
        </w:rPr>
        <w:t>、5个以上粤菜美食点、2家以上特色酒店民宿。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20" w:lineRule="exact"/>
        <w:ind w:right="0" w:rightChars="0" w:firstLine="67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eastAsia="zh-CN"/>
        </w:rPr>
        <w:t>精品线路要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val="en-US" w:eastAsia="zh-CN"/>
        </w:rPr>
        <w:t>特色鲜明、资源丰富、切实可行，且食住行购等所需服务配套设施较为完善，每条线路的长度以3至10公里为宜，原则上不超过20公里。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地级以上市文化和旅游管理部门按要求串联线路，进行实地考察后，围绕红色革命、粤菜美食、万里碧道、南粤古驿道、滨海（海岛）风情、生态休闲等6个特色主题，向省文化和旅游厅推荐5条乡村旅游精品线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2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auto"/>
          <w:spacing w:val="8"/>
          <w:sz w:val="32"/>
          <w:szCs w:val="32"/>
          <w:shd w:val="clear" w:color="auto" w:fill="FFFFFF"/>
          <w:lang w:val="en-US" w:eastAsia="zh-CN"/>
        </w:rPr>
        <w:t>三、提交资料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20" w:lineRule="exact"/>
        <w:ind w:right="0" w:rightChars="0" w:firstLine="67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1.《广东省乡村旅游精品线路推荐书》（含推荐表）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20" w:lineRule="exact"/>
        <w:ind w:right="0" w:rightChars="0" w:firstLine="67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2.线路内容材料</w:t>
      </w:r>
    </w:p>
    <w:p>
      <w:pPr>
        <w:ind w:left="0" w:leftChars="0" w:firstLine="640" w:firstLineChars="200"/>
        <w:rPr>
          <w:rFonts w:hint="eastAsia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1440" w:right="1066" w:bottom="1440" w:left="1803" w:header="851" w:footer="992" w:gutter="0"/>
          <w:cols w:space="720" w:num="1"/>
          <w:titlePg/>
          <w:rtlGutter w:val="0"/>
          <w:docGrid w:type="lines" w:linePitch="32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以上材料均需提供纸质版（一份，A4纸大小，推荐书和线路内容材料按顺序装订成一本）和电子版（公文采用PDF格式，文字材料采用word格式，图片采用JPG格式，存储在同一张U盘中）。</w:t>
      </w:r>
    </w:p>
    <w:p>
      <w:pPr>
        <w:ind w:firstLine="640"/>
        <w:rPr>
          <w:rFonts w:ascii="Times New Roman" w:hAnsi="Times New Roman" w:eastAsia="宋体" w:cs="Times New Roman"/>
          <w:color w:val="auto"/>
          <w:sz w:val="32"/>
          <w:szCs w:val="32"/>
          <w:lang/>
        </w:rPr>
      </w:pPr>
    </w:p>
    <w:p>
      <w:pPr>
        <w:ind w:firstLine="640"/>
        <w:rPr>
          <w:rFonts w:hint="eastAsia" w:ascii="Times New Roman" w:hAnsi="Times New Roman" w:eastAsia="宋体" w:cs="Times New Roman"/>
          <w:color w:val="auto"/>
          <w:sz w:val="32"/>
          <w:szCs w:val="32"/>
          <w:lang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2"/>
          <w:szCs w:val="32"/>
          <w:lang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8"/>
          <w:szCs w:val="48"/>
          <w:lang/>
        </w:rPr>
        <w:t>广东省乡村旅游精品线路推荐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8"/>
          <w:szCs w:val="48"/>
          <w:lang w:eastAsia="zh-CN"/>
        </w:rPr>
        <w:t>书</w:t>
      </w:r>
    </w:p>
    <w:p>
      <w:pPr>
        <w:ind w:firstLine="640"/>
        <w:rPr>
          <w:rFonts w:ascii="Times New Roman" w:hAnsi="Times New Roman" w:eastAsia="宋体" w:cs="Times New Roman"/>
          <w:color w:val="auto"/>
          <w:sz w:val="32"/>
          <w:szCs w:val="32"/>
          <w:lang/>
        </w:rPr>
      </w:pPr>
    </w:p>
    <w:p>
      <w:pPr>
        <w:ind w:firstLine="640"/>
        <w:rPr>
          <w:rFonts w:ascii="Times New Roman" w:hAnsi="Times New Roman" w:eastAsia="宋体" w:cs="Times New Roman"/>
          <w:color w:val="auto"/>
          <w:sz w:val="32"/>
          <w:szCs w:val="32"/>
          <w:lang/>
        </w:rPr>
      </w:pPr>
    </w:p>
    <w:p>
      <w:pPr>
        <w:ind w:firstLine="640"/>
        <w:rPr>
          <w:rFonts w:ascii="Times New Roman" w:hAnsi="Times New Roman" w:eastAsia="宋体" w:cs="Times New Roman"/>
          <w:color w:val="auto"/>
          <w:sz w:val="32"/>
          <w:szCs w:val="32"/>
          <w:lang/>
        </w:rPr>
      </w:pPr>
    </w:p>
    <w:p>
      <w:pPr>
        <w:ind w:firstLine="640"/>
        <w:rPr>
          <w:rFonts w:ascii="Times New Roman" w:hAnsi="Times New Roman" w:eastAsia="宋体" w:cs="Times New Roman"/>
          <w:color w:val="auto"/>
          <w:sz w:val="32"/>
          <w:szCs w:val="32"/>
          <w:lang/>
        </w:rPr>
      </w:pPr>
    </w:p>
    <w:p>
      <w:pPr>
        <w:ind w:firstLine="640"/>
        <w:rPr>
          <w:rFonts w:ascii="Times New Roman" w:hAnsi="Times New Roman" w:eastAsia="宋体" w:cs="Times New Roman"/>
          <w:color w:val="auto"/>
          <w:sz w:val="32"/>
          <w:szCs w:val="32"/>
          <w:lang/>
        </w:rPr>
      </w:pPr>
    </w:p>
    <w:p>
      <w:pPr>
        <w:ind w:firstLine="640"/>
        <w:rPr>
          <w:rFonts w:hint="eastAsia" w:ascii="Times New Roman" w:hAnsi="Times New Roman" w:eastAsia="宋体" w:cs="Times New Roman"/>
          <w:color w:val="auto"/>
          <w:sz w:val="32"/>
          <w:szCs w:val="32"/>
          <w:lang/>
        </w:rPr>
      </w:pPr>
    </w:p>
    <w:p>
      <w:pPr>
        <w:ind w:firstLine="640"/>
        <w:rPr>
          <w:rFonts w:hint="eastAsia" w:ascii="Times New Roman" w:hAnsi="Times New Roman" w:eastAsia="宋体" w:cs="Times New Roman"/>
          <w:color w:val="auto"/>
          <w:sz w:val="32"/>
          <w:szCs w:val="32"/>
          <w:lang/>
        </w:rPr>
      </w:pPr>
    </w:p>
    <w:p>
      <w:pPr>
        <w:ind w:firstLine="640"/>
        <w:rPr>
          <w:rFonts w:ascii="Times New Roman" w:hAnsi="Times New Roman" w:eastAsia="宋体" w:cs="Times New Roman"/>
          <w:color w:val="auto"/>
          <w:sz w:val="32"/>
          <w:szCs w:val="32"/>
          <w:lang/>
        </w:rPr>
      </w:pPr>
    </w:p>
    <w:p>
      <w:pPr>
        <w:ind w:firstLine="640"/>
        <w:rPr>
          <w:rFonts w:ascii="Times New Roman" w:hAnsi="Times New Roman" w:eastAsia="宋体" w:cs="Times New Roman"/>
          <w:color w:val="auto"/>
          <w:sz w:val="32"/>
          <w:szCs w:val="32"/>
          <w:lang/>
        </w:rPr>
      </w:pPr>
    </w:p>
    <w:p>
      <w:pPr>
        <w:ind w:firstLine="640"/>
        <w:rPr>
          <w:rFonts w:ascii="Times New Roman" w:hAnsi="Times New Roman" w:eastAsia="宋体" w:cs="Times New Roman"/>
          <w:color w:val="auto"/>
          <w:sz w:val="32"/>
          <w:szCs w:val="32"/>
          <w:lang/>
        </w:rPr>
      </w:pPr>
    </w:p>
    <w:p>
      <w:pPr>
        <w:ind w:firstLine="640"/>
        <w:rPr>
          <w:rFonts w:ascii="Times New Roman" w:hAnsi="Times New Roman" w:eastAsia="宋体" w:cs="Times New Roman"/>
          <w:color w:val="auto"/>
          <w:sz w:val="32"/>
          <w:szCs w:val="32"/>
          <w:lang/>
        </w:rPr>
      </w:pPr>
    </w:p>
    <w:p>
      <w:pPr>
        <w:ind w:left="0" w:leftChars="0" w:firstLine="640" w:firstLineChars="200"/>
        <w:rPr>
          <w:rFonts w:ascii="Times New Roman" w:hAnsi="Times New Roman" w:eastAsia="宋体" w:cs="Times New Roman"/>
          <w:color w:val="auto"/>
          <w:sz w:val="32"/>
          <w:szCs w:val="32"/>
          <w:lang/>
        </w:rPr>
      </w:pPr>
      <w:r>
        <w:rPr>
          <w:rFonts w:hint="eastAsia" w:ascii="Times New Roman" w:hAnsi="Times New Roman" w:eastAsia="宋体" w:cs="Times New Roman"/>
          <w:color w:val="auto"/>
          <w:sz w:val="32"/>
          <w:szCs w:val="32"/>
          <w:lang/>
        </w:rPr>
        <w:t>线路名称：</w:t>
      </w:r>
      <w:r>
        <w:rPr>
          <w:rFonts w:hint="eastAsia" w:ascii="Times New Roman" w:hAnsi="Times New Roman" w:eastAsia="宋体" w:cs="Times New Roman"/>
          <w:color w:val="auto"/>
          <w:sz w:val="32"/>
          <w:szCs w:val="32"/>
          <w:u w:val="single"/>
          <w:lang/>
        </w:rPr>
        <w:t xml:space="preserve">                  </w:t>
      </w:r>
      <w:r>
        <w:rPr>
          <w:rFonts w:hint="eastAsia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宋体" w:cs="Times New Roman"/>
          <w:color w:val="auto"/>
          <w:sz w:val="32"/>
          <w:szCs w:val="32"/>
          <w:u w:val="single"/>
          <w:lang/>
        </w:rPr>
        <w:t xml:space="preserve">     </w:t>
      </w:r>
    </w:p>
    <w:p>
      <w:pPr>
        <w:ind w:left="0" w:leftChars="0" w:firstLine="640" w:firstLineChars="200"/>
        <w:rPr>
          <w:rFonts w:ascii="Times New Roman" w:hAnsi="Times New Roman" w:eastAsia="宋体" w:cs="Times New Roman"/>
          <w:color w:val="auto"/>
          <w:sz w:val="32"/>
          <w:szCs w:val="32"/>
          <w:lang/>
        </w:rPr>
      </w:pPr>
      <w:r>
        <w:rPr>
          <w:rFonts w:hint="eastAsia" w:ascii="Times New Roman" w:hAnsi="Times New Roman" w:eastAsia="宋体" w:cs="Times New Roman"/>
          <w:color w:val="auto"/>
          <w:sz w:val="32"/>
          <w:szCs w:val="32"/>
          <w:lang w:eastAsia="zh-CN"/>
        </w:rPr>
        <w:t>推荐</w:t>
      </w:r>
      <w:r>
        <w:rPr>
          <w:rFonts w:hint="eastAsia" w:ascii="Times New Roman" w:hAnsi="Times New Roman" w:eastAsia="宋体" w:cs="Times New Roman"/>
          <w:color w:val="auto"/>
          <w:sz w:val="32"/>
          <w:szCs w:val="32"/>
          <w:lang/>
        </w:rPr>
        <w:t>单位</w:t>
      </w:r>
      <w:r>
        <w:rPr>
          <w:rFonts w:hint="eastAsia" w:ascii="Times New Roman" w:hAnsi="Times New Roman" w:eastAsia="宋体" w:cs="Times New Roman"/>
          <w:color w:val="auto"/>
          <w:sz w:val="32"/>
          <w:szCs w:val="32"/>
          <w:lang w:eastAsia="zh-CN"/>
        </w:rPr>
        <w:t>（盖章）</w:t>
      </w:r>
      <w:r>
        <w:rPr>
          <w:rFonts w:hint="eastAsia" w:ascii="Times New Roman" w:hAnsi="Times New Roman" w:eastAsia="宋体" w:cs="Times New Roman"/>
          <w:color w:val="auto"/>
          <w:sz w:val="32"/>
          <w:szCs w:val="32"/>
          <w:lang/>
        </w:rPr>
        <w:t>：</w:t>
      </w:r>
      <w:r>
        <w:rPr>
          <w:rFonts w:ascii="Times New Roman" w:hAnsi="Times New Roman" w:eastAsia="宋体" w:cs="Times New Roman"/>
          <w:color w:val="auto"/>
          <w:sz w:val="32"/>
          <w:szCs w:val="32"/>
          <w:u w:val="single"/>
          <w:lang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市文化广电旅游体育局 </w:t>
      </w:r>
    </w:p>
    <w:p>
      <w:pPr>
        <w:ind w:firstLine="640"/>
        <w:rPr>
          <w:rFonts w:ascii="Times New Roman" w:hAnsi="Times New Roman" w:eastAsia="宋体" w:cs="Times New Roman"/>
          <w:color w:val="auto"/>
          <w:sz w:val="32"/>
          <w:szCs w:val="32"/>
          <w:lang/>
        </w:rPr>
      </w:pPr>
    </w:p>
    <w:p>
      <w:pPr>
        <w:ind w:firstLine="640"/>
        <w:rPr>
          <w:rFonts w:ascii="Times New Roman" w:hAnsi="Times New Roman" w:eastAsia="宋体" w:cs="Times New Roman"/>
          <w:color w:val="auto"/>
          <w:sz w:val="32"/>
          <w:szCs w:val="32"/>
          <w:lang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广东省文化和旅游厅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210" w:line="240" w:lineRule="atLeast"/>
        <w:ind w:left="1285" w:right="0" w:rightChars="0" w:hanging="1285" w:hangingChars="4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auto"/>
          <w:spacing w:val="8"/>
          <w:sz w:val="36"/>
          <w:szCs w:val="36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auto"/>
          <w:spacing w:val="8"/>
          <w:sz w:val="36"/>
          <w:szCs w:val="36"/>
          <w:shd w:val="clear" w:color="auto" w:fill="FFFFFF"/>
          <w:lang w:eastAsia="zh-CN"/>
        </w:rPr>
        <w:t>乡村旅游精品线路推荐表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Times New Roman" w:hAnsi="Times New Roman" w:eastAsia="宋体" w:cs="Times New Roman"/>
          <w:szCs w:val="20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zCs w:val="20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Cs w:val="20"/>
          <w:u w:val="single"/>
          <w:lang w:val="en-US" w:eastAsia="zh-CN"/>
        </w:rPr>
        <w:t xml:space="preserve">          市 </w:t>
      </w:r>
      <w:r>
        <w:rPr>
          <w:rFonts w:hint="eastAsia" w:ascii="Times New Roman" w:hAnsi="Times New Roman" w:eastAsia="宋体" w:cs="Times New Roman"/>
          <w:szCs w:val="20"/>
          <w:u w:val="none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宋体" w:cs="Times New Roman"/>
          <w:szCs w:val="20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宋体" w:cs="Times New Roman"/>
          <w:szCs w:val="20"/>
          <w:u w:val="none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szCs w:val="20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szCs w:val="20"/>
          <w:u w:val="none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szCs w:val="20"/>
          <w:u w:val="single"/>
          <w:lang w:val="en-US" w:eastAsia="zh-CN"/>
        </w:rPr>
        <w:t xml:space="preserve"> 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020"/>
        <w:gridCol w:w="750"/>
        <w:gridCol w:w="420"/>
        <w:gridCol w:w="1095"/>
        <w:gridCol w:w="1095"/>
        <w:gridCol w:w="2027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线路名称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线路主题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线路基本情况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地址（所跨区县）</w:t>
            </w:r>
          </w:p>
        </w:tc>
        <w:tc>
          <w:tcPr>
            <w:tcW w:w="5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长度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（公里）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乡村旅游游览点数量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是否与我厅公布的红色旅游线路、历史文化游径等重合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线路简介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）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线路内容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乡村旅游品牌</w:t>
            </w:r>
          </w:p>
        </w:tc>
        <w:tc>
          <w:tcPr>
            <w:tcW w:w="5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全国乡村旅游重点村：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广东省文化和旅游特色村：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乡村类A级景区：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历史文化名村或传统村落：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国家级或省级文物保护单位：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乡村旅游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游览点名称</w:t>
            </w:r>
          </w:p>
        </w:tc>
        <w:tc>
          <w:tcPr>
            <w:tcW w:w="5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特色乡村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美食点名称</w:t>
            </w:r>
          </w:p>
        </w:tc>
        <w:tc>
          <w:tcPr>
            <w:tcW w:w="5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5.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特色民宿点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名称</w:t>
            </w:r>
          </w:p>
        </w:tc>
        <w:tc>
          <w:tcPr>
            <w:tcW w:w="5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普通餐饮、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住宿等公共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服务设施</w:t>
            </w:r>
          </w:p>
        </w:tc>
        <w:tc>
          <w:tcPr>
            <w:tcW w:w="5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…………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Times New Roman" w:hAnsi="Times New Roman" w:eastAsia="宋体" w:cs="Times New Roman"/>
          <w:szCs w:val="20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Cs w:val="20"/>
          <w:u w:val="none"/>
          <w:lang w:val="en-US" w:eastAsia="zh-CN"/>
        </w:rPr>
        <w:t>填表人：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Cs w:val="20"/>
          <w:u w:val="none"/>
          <w:lang w:val="en-US" w:eastAsia="zh-CN"/>
        </w:rPr>
        <w:br w:type="page"/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线路内容材料：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一、线路二维码：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二、线路图：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三、各串联点简介、照片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8449945</wp:posOffset>
                </wp:positionV>
                <wp:extent cx="5276850" cy="292735"/>
                <wp:effectExtent l="0" t="0" r="0" b="12065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eastAsia="宋体" w:cs="Times New Roman"/>
                                <w:szCs w:val="2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6.85pt;margin-top:665.35pt;height:23.05pt;width:415.5pt;z-index:251659264;mso-width-relative:page;mso-height-relative:page;" fillcolor="#FFFFFF" filled="t" stroked="f" coordsize="21600,21600" o:gfxdata="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2+c/NkAAAANAQAADwAAAAAAAAABACAAAAAiAAAAZHJz&#10;L2Rvd25yZXYueG1sUEsBAhQAFAAAAAgAh07iQF/Jn3rKAQAAhQMAAA4AAAAAAAAAAQAgAAAAKA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eastAsia="宋体" w:cs="Times New Roman"/>
                          <w:szCs w:val="2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0" w:leftChars="0" w:right="0" w:rightChars="0" w:firstLine="217" w:firstLineChars="68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乡村旅游品牌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名称、介绍、图片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0" w:leftChars="0" w:right="0" w:rightChars="0" w:firstLine="217" w:firstLineChars="68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乡村旅游游览点：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420" w:leftChars="200" w:right="0" w:rightChars="0" w:firstLine="419" w:firstLineChars="131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名称、介绍（含地址、电话）、图片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420" w:leftChars="200" w:right="0" w:rightChars="0" w:firstLine="419" w:firstLineChars="131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名称、介绍（含地址、电话）、图片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420" w:leftChars="200" w:right="0" w:rightChars="0" w:firstLine="419" w:firstLineChars="131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名称、介绍（含地址、电话）、图片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420" w:leftChars="200" w:right="0" w:rightChars="0" w:firstLine="419" w:firstLineChars="131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4.名称、介绍（含地址、电话）、图片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Chars="68" w:right="0" w:rightChars="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0" w:leftChars="0" w:right="0" w:rightChars="0" w:firstLine="217" w:firstLineChars="68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特色乡村美食点：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43" w:leftChars="68" w:right="0" w:rightChars="0" w:firstLine="496" w:firstLineChars="155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1.名称、介绍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（含地址、电话）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43" w:leftChars="68" w:right="0" w:rightChars="0" w:firstLine="496" w:firstLineChars="155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43" w:leftChars="68" w:right="0" w:rightChars="0" w:firstLine="496" w:firstLineChars="155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2.名称、介绍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（含地址、电话）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43" w:leftChars="68" w:right="0" w:rightChars="0" w:firstLine="496" w:firstLineChars="155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43" w:leftChars="68" w:right="0" w:rightChars="0" w:firstLine="496" w:firstLineChars="155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名称、介绍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（含地址、电话）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Chars="223" w:right="0" w:rightChars="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43" w:leftChars="68" w:right="0" w:rightChars="0" w:firstLine="496" w:firstLineChars="155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名称、介绍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（含地址、电话）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43" w:leftChars="68" w:right="0" w:rightChars="0" w:firstLine="496" w:firstLineChars="155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名称、介绍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（含地址、电话）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43" w:leftChars="68" w:right="0" w:rightChars="0" w:firstLine="496" w:firstLineChars="155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43" w:leftChars="68" w:right="0" w:rightChars="0" w:firstLine="496" w:firstLineChars="155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0" w:leftChars="0" w:right="0" w:rightChars="0" w:firstLine="217" w:firstLineChars="68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特色民宿点：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43" w:leftChars="68" w:right="0" w:rightChars="0" w:firstLine="496" w:firstLineChars="155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1.名称、介绍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（含地址、电话）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43" w:leftChars="68" w:right="0" w:rightChars="0" w:firstLine="496" w:firstLineChars="155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43" w:leftChars="68" w:right="0" w:rightChars="0" w:firstLine="496" w:firstLineChars="155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2.名称、介绍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（含地址、电话）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43" w:leftChars="68" w:right="0" w:rightChars="0" w:firstLine="496" w:firstLineChars="155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43" w:leftChars="68" w:right="0" w:rightChars="0" w:firstLine="496" w:firstLineChars="155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0" w:leftChars="0" w:right="0" w:rightChars="0" w:firstLine="217" w:firstLineChars="68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普通餐饮、住宿及旅游厕所等公共服务设施：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057" w:leftChars="304" w:right="0" w:rightChars="0" w:hanging="419" w:hangingChars="131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1.普通食宿点名称、介绍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（含地址、电话）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057" w:leftChars="304" w:right="0" w:rightChars="0" w:hanging="419" w:hangingChars="131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057" w:leftChars="304" w:right="0" w:rightChars="0" w:hanging="419" w:hangingChars="131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2.普通食宿点名称、介绍（含地址、电话）、图片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057" w:leftChars="304" w:right="0" w:rightChars="0" w:hanging="419" w:hangingChars="131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Lines="0" w:afterLines="0" w:line="600" w:lineRule="exact"/>
        <w:ind w:left="1057" w:leftChars="304" w:right="0" w:rightChars="0" w:hanging="419" w:hangingChars="131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3.旅游厕所所在位置、图片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……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Cs w:val="20"/>
                              <w:lang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gqXnMkBAACa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KI7dcYsDv3z/dvnx6/LzK1m+&#10;zvr0AWpMewiYmIY7P+DWzH5AZ6Y9qGjzFwkRjKO656u6ckhE5Efr1XpdYUhgbL4gPnt8HiKkt9Jb&#10;ko2GRhxfUZWf3kMaU+eUXM35e21MGaFxfzkQM3tY7n3sMVtp2A8Tob1vz8inx8k31OGiU2LeORQ2&#10;L8lsxNnYz8YxRH3oyhblehBujwmbKL3lCiPsVBhHVthN65V34s97yXr8pb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KCpec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Cs w:val="20"/>
                        <w:lang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Cs w:val="20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d299MkBAACa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m+&#10;zvr0AWpMewiYmIY7P+TcyQ/ozLQHFW3+IiGCcVT3fFVXDomI/Gi9Wq8rDAmMzRfEYY/PQ4T0VnpL&#10;stHQiOMrqvLTe0hj6pySqzl/r41BP6+N+8uBmNnDcu9jj9lKw36YGt/79ox8epx8Qx0uOiXmnUNh&#10;85LMRpyN/WwcQ9SHrmxRrgfh9piwidJbrjDCToVxZIXdtF55J/68l6zHX2r7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p3b30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Cs w:val="20"/>
                        <w:lang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75BB3"/>
    <w:multiLevelType w:val="singleLevel"/>
    <w:tmpl w:val="5E675BB3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E675BD0"/>
    <w:multiLevelType w:val="singleLevel"/>
    <w:tmpl w:val="5E675BD0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E675C19"/>
    <w:multiLevelType w:val="singleLevel"/>
    <w:tmpl w:val="5E675C19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E675C57"/>
    <w:multiLevelType w:val="singleLevel"/>
    <w:tmpl w:val="5E675C57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E675C97"/>
    <w:multiLevelType w:val="singleLevel"/>
    <w:tmpl w:val="5E675C97"/>
    <w:lvl w:ilvl="0" w:tentative="0">
      <w:start w:val="3"/>
      <w:numFmt w:val="chineseCounting"/>
      <w:suff w:val="nothing"/>
      <w:lvlText w:val="（%1）"/>
      <w:lvlJc w:val="left"/>
    </w:lvl>
  </w:abstractNum>
  <w:abstractNum w:abstractNumId="5">
    <w:nsid w:val="5E675CB3"/>
    <w:multiLevelType w:val="singleLevel"/>
    <w:tmpl w:val="5E675CB3"/>
    <w:lvl w:ilvl="0" w:tentative="0">
      <w:start w:val="3"/>
      <w:numFmt w:val="decimal"/>
      <w:suff w:val="nothing"/>
      <w:lvlText w:val="%1."/>
      <w:lvlJc w:val="left"/>
    </w:lvl>
  </w:abstractNum>
  <w:abstractNum w:abstractNumId="6">
    <w:nsid w:val="5E675CCA"/>
    <w:multiLevelType w:val="singleLevel"/>
    <w:tmpl w:val="5E675CCA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B7A19"/>
    <w:rsid w:val="545B7A19"/>
    <w:rsid w:val="5A54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2021-10-08T07:48:00Z</dcterms:created>
  <dc:creator>信息科（俞启明）</dc:creator>
  <cp:lastModifiedBy>信息科（俞启明）</cp:lastModifiedBy>
  <dcterms:modified xsi:type="dcterms:W3CDTF">2021-10-08T07:49:43Z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